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9B7A0" w14:textId="77777777" w:rsidR="00292494" w:rsidRPr="00A215BC" w:rsidRDefault="00292494" w:rsidP="0029249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15BC">
        <w:rPr>
          <w:rFonts w:ascii="Times New Roman" w:hAnsi="Times New Roman" w:cs="Times New Roman"/>
          <w:b/>
          <w:sz w:val="24"/>
          <w:szCs w:val="24"/>
        </w:rPr>
        <w:t>Background:</w:t>
      </w:r>
      <w:r w:rsidRPr="00A215BC">
        <w:rPr>
          <w:rFonts w:ascii="Times New Roman" w:hAnsi="Times New Roman" w:cs="Times New Roman"/>
          <w:sz w:val="24"/>
          <w:szCs w:val="24"/>
        </w:rPr>
        <w:t xml:space="preserve"> The computed tomography (CT) is an imaging modality that uses ionizing radiation to reveal internal structures of human body parts, from neonates to adults in a tomographic pattern. At present, the CT scan is the dominant contributor to medical radiation exposure.</w:t>
      </w:r>
      <w:r w:rsidRPr="00A215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study aimed at assessing the level of awareness among referring physicians about the risks of CT radiation exposure at </w:t>
      </w:r>
      <w:proofErr w:type="spellStart"/>
      <w:r w:rsidRPr="00A215BC">
        <w:rPr>
          <w:rFonts w:ascii="Times New Roman" w:hAnsi="Times New Roman" w:cs="Times New Roman"/>
          <w:color w:val="000000" w:themeColor="text1"/>
          <w:sz w:val="24"/>
          <w:szCs w:val="24"/>
        </w:rPr>
        <w:t>Usmanu</w:t>
      </w:r>
      <w:proofErr w:type="spellEnd"/>
      <w:r w:rsidRPr="00A215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15BC">
        <w:rPr>
          <w:rFonts w:ascii="Times New Roman" w:hAnsi="Times New Roman" w:cs="Times New Roman"/>
          <w:color w:val="000000" w:themeColor="text1"/>
          <w:sz w:val="24"/>
          <w:szCs w:val="24"/>
        </w:rPr>
        <w:t>Danfodiyo</w:t>
      </w:r>
      <w:proofErr w:type="spellEnd"/>
      <w:r w:rsidRPr="00A215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 Teaching Hospital, Sokoto. </w:t>
      </w:r>
      <w:r w:rsidRPr="00A21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Methods:</w:t>
      </w:r>
      <w:r w:rsidRPr="00A215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study was a cross-sectional descriptive study. A sample of 80 referring physicians was used and selected using random sampling method. Data collection instrument used was a structured questionnaire and was self-administered to the participants. Data was analysed using descriptive statistics. </w:t>
      </w:r>
      <w:r w:rsidRPr="00A21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Results:</w:t>
      </w:r>
      <w:r w:rsidRPr="00A215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Findings showed </w:t>
      </w:r>
      <w:r w:rsidRPr="00A215BC">
        <w:rPr>
          <w:rFonts w:ascii="Times New Roman" w:hAnsi="Times New Roman" w:cs="Times New Roman"/>
          <w:sz w:val="24"/>
          <w:szCs w:val="24"/>
        </w:rPr>
        <w:t xml:space="preserve">only 31.2% always informed patients before CT referrals, while 40% did so sometimes and 27.5% rarely disclosed these risks. A significant knowledge gap exists regarding formal radiation safety guidelines, with two-thirds (67.5%) unaware of national or international protocols for CT imaging. Institutional support for ongoing training was notably deficient, with only 22.5% reporting regular hospital-based radiation safety training, while nearly half (48.8%) were uncertain if such programs existed and 28.7% confirmed their absence. </w:t>
      </w:r>
      <w:r w:rsidRPr="00A215BC">
        <w:rPr>
          <w:rFonts w:ascii="Times New Roman" w:hAnsi="Times New Roman" w:cs="Times New Roman"/>
          <w:b/>
          <w:sz w:val="24"/>
          <w:szCs w:val="24"/>
        </w:rPr>
        <w:t>Conclusion:</w:t>
      </w:r>
      <w:r w:rsidRPr="00A215BC">
        <w:rPr>
          <w:rFonts w:ascii="Times New Roman" w:hAnsi="Times New Roman" w:cs="Times New Roman"/>
          <w:sz w:val="24"/>
          <w:szCs w:val="24"/>
        </w:rPr>
        <w:t xml:space="preserve"> This study concludes that while most referring physicians at UDUTH are aware that CT involves ionizing radiation, </w:t>
      </w:r>
      <w:r w:rsidRPr="00A215BC">
        <w:rPr>
          <w:rStyle w:val="Strong"/>
          <w:rFonts w:ascii="Times New Roman" w:hAnsi="Times New Roman" w:cs="Times New Roman"/>
          <w:b w:val="0"/>
          <w:sz w:val="24"/>
          <w:szCs w:val="24"/>
        </w:rPr>
        <w:t>their understanding of the magnitude of radiation risk,</w:t>
      </w:r>
      <w:r w:rsidRPr="00A215BC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A215BC">
        <w:rPr>
          <w:rStyle w:val="Strong"/>
          <w:rFonts w:ascii="Times New Roman" w:hAnsi="Times New Roman" w:cs="Times New Roman"/>
          <w:b w:val="0"/>
          <w:sz w:val="24"/>
          <w:szCs w:val="24"/>
        </w:rPr>
        <w:t>safety protocols, and justification practices is inadequate</w:t>
      </w:r>
      <w:r w:rsidRPr="00A215BC">
        <w:rPr>
          <w:rFonts w:ascii="Times New Roman" w:hAnsi="Times New Roman" w:cs="Times New Roman"/>
          <w:sz w:val="24"/>
          <w:szCs w:val="24"/>
        </w:rPr>
        <w:t>.</w:t>
      </w:r>
    </w:p>
    <w:p w14:paraId="5FC6412D" w14:textId="77777777" w:rsidR="00292494" w:rsidRPr="00A215BC" w:rsidRDefault="00292494" w:rsidP="0029249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BF4333" w14:textId="77777777" w:rsidR="00292494" w:rsidRPr="00A215BC" w:rsidRDefault="00292494" w:rsidP="00292494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779A77" w14:textId="77777777" w:rsidR="00292494" w:rsidRDefault="00292494"/>
    <w:sectPr w:rsidR="002924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94"/>
    <w:rsid w:val="00292494"/>
    <w:rsid w:val="0062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30D49"/>
  <w15:chartTrackingRefBased/>
  <w15:docId w15:val="{465ABFB7-CD26-40B9-A17E-4A0E0D995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494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249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49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49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49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49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49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49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49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49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4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4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4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4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4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4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4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4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4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4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92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49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924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49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924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494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924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4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4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494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924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2026-05-22T10:25:00Z</dcterms:created>
  <dcterms:modified xsi:type="dcterms:W3CDTF">2026-05-22T10:26:00Z</dcterms:modified>
</cp:coreProperties>
</file>