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A81" w:rsidRDefault="00E970D3">
      <w:r>
        <w:rPr>
          <w:sz w:val="28"/>
          <w:szCs w:val="28"/>
        </w:rPr>
        <w:t xml:space="preserve">This study is trying to find out the students’ “Attitude of Pupils towards English language learning as a means of communication in some selected primary schools in </w:t>
      </w:r>
      <w:proofErr w:type="spellStart"/>
      <w:r>
        <w:rPr>
          <w:sz w:val="28"/>
          <w:szCs w:val="28"/>
        </w:rPr>
        <w:t>Sokoto</w:t>
      </w:r>
      <w:proofErr w:type="spellEnd"/>
      <w:r>
        <w:rPr>
          <w:sz w:val="28"/>
          <w:szCs w:val="28"/>
        </w:rPr>
        <w:t xml:space="preserve"> North Local Government”. Attitude is one of the factors that influence the language acquisition. The study used qualitative research methodology. The data were gathered by using questionnaire. The findings showed that most of the students have positive attitude towards English. But, there is a finding that showed the students’ competence in learning English Language is poor. Positive attitude did not influence their competence in acquiring English. </w:t>
      </w:r>
      <w:proofErr w:type="gramStart"/>
      <w:r>
        <w:rPr>
          <w:sz w:val="28"/>
          <w:szCs w:val="28"/>
        </w:rPr>
        <w:t>Some suggestions for government to make a guide or curriculum of English teaching learning in Primary schools.</w:t>
      </w:r>
      <w:proofErr w:type="gramEnd"/>
      <w:r>
        <w:rPr>
          <w:sz w:val="28"/>
          <w:szCs w:val="28"/>
        </w:rPr>
        <w:t xml:space="preserve"> </w:t>
      </w:r>
      <w:proofErr w:type="gramStart"/>
      <w:r>
        <w:rPr>
          <w:sz w:val="28"/>
          <w:szCs w:val="28"/>
        </w:rPr>
        <w:t>So that the teachers know how to teach English for young learner appropriately.</w:t>
      </w:r>
      <w:proofErr w:type="gramEnd"/>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E970D3"/>
    <w:rsid w:val="0002320B"/>
    <w:rsid w:val="00853FF2"/>
    <w:rsid w:val="00AE7A98"/>
    <w:rsid w:val="00DD7A81"/>
    <w:rsid w:val="00E970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695</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2026-04-28T11:36:00Z</dcterms:created>
  <dcterms:modified xsi:type="dcterms:W3CDTF">2026-04-28T11:36:00Z</dcterms:modified>
</cp:coreProperties>
</file>