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1660FB">
      <w:pPr>
        <w:spacing w:line="480" w:lineRule="auto"/>
        <w:ind w:left="2880" w:firstLine="720"/>
        <w:outlineLvl w:val="0"/>
        <w:rPr>
          <w:rFonts w:ascii="Times New Roman" w:hAnsi="Times New Roman"/>
          <w:b/>
          <w:sz w:val="24"/>
          <w:szCs w:val="24"/>
        </w:rPr>
      </w:pPr>
    </w:p>
    <w:p w14:paraId="0268C5AD">
      <w:pPr>
        <w:spacing w:line="480" w:lineRule="auto"/>
        <w:ind w:left="2880" w:firstLine="720"/>
        <w:outlineLvl w:val="0"/>
        <w:rPr>
          <w:rFonts w:ascii="Times New Roman" w:hAnsi="Times New Roman"/>
          <w:b/>
          <w:sz w:val="24"/>
          <w:szCs w:val="24"/>
        </w:rPr>
      </w:pPr>
    </w:p>
    <w:p w14:paraId="7F3B22D9">
      <w:pPr>
        <w:spacing w:line="480" w:lineRule="auto"/>
        <w:ind w:left="2880" w:firstLine="720"/>
        <w:outlineLvl w:val="0"/>
        <w:rPr>
          <w:rFonts w:ascii="Times New Roman" w:hAnsi="Times New Roman"/>
          <w:b/>
          <w:sz w:val="24"/>
          <w:szCs w:val="24"/>
        </w:rPr>
      </w:pPr>
    </w:p>
    <w:p w14:paraId="00D97B9A">
      <w:pPr>
        <w:spacing w:line="480" w:lineRule="auto"/>
        <w:outlineLvl w:val="0"/>
        <w:rPr>
          <w:rFonts w:ascii="Times New Roman" w:hAnsi="Times New Roman"/>
          <w:b/>
          <w:sz w:val="24"/>
          <w:szCs w:val="24"/>
        </w:rPr>
      </w:pPr>
    </w:p>
    <w:p w14:paraId="5FCCE7E5">
      <w:pPr>
        <w:spacing w:line="480" w:lineRule="auto"/>
        <w:outlineLvl w:val="0"/>
        <w:rPr>
          <w:rFonts w:ascii="Times New Roman" w:hAnsi="Times New Roman"/>
          <w:b/>
          <w:sz w:val="24"/>
          <w:szCs w:val="24"/>
        </w:rPr>
      </w:pPr>
    </w:p>
    <w:p w14:paraId="2262986F">
      <w:pPr>
        <w:spacing w:line="480" w:lineRule="auto"/>
        <w:ind w:left="2880" w:firstLine="720"/>
        <w:outlineLvl w:val="0"/>
        <w:rPr>
          <w:rFonts w:ascii="Times New Roman" w:hAnsi="Times New Roman"/>
          <w:b/>
          <w:sz w:val="24"/>
          <w:szCs w:val="24"/>
        </w:rPr>
      </w:pPr>
      <w:r>
        <w:rPr>
          <w:rFonts w:ascii="Times New Roman" w:hAnsi="Times New Roman"/>
          <w:b/>
          <w:sz w:val="24"/>
          <w:szCs w:val="24"/>
        </w:rPr>
        <w:t>ABSTRACT</w:t>
      </w:r>
    </w:p>
    <w:p w14:paraId="782A954C">
      <w:pPr>
        <w:spacing w:line="480" w:lineRule="auto"/>
        <w:rPr>
          <w:rFonts w:ascii="Times New Roman" w:hAnsi="Times New Roman"/>
          <w:sz w:val="24"/>
          <w:szCs w:val="24"/>
        </w:rPr>
      </w:pPr>
      <w:r>
        <w:rPr>
          <w:rFonts w:ascii="Times New Roman" w:hAnsi="Times New Roman"/>
          <w:b/>
          <w:sz w:val="24"/>
          <w:szCs w:val="24"/>
        </w:rPr>
        <w:t xml:space="preserve">Introduction: </w:t>
      </w:r>
      <w:r>
        <w:rPr>
          <w:rFonts w:ascii="Times New Roman" w:hAnsi="Times New Roman"/>
          <w:i/>
          <w:sz w:val="24"/>
          <w:szCs w:val="24"/>
        </w:rPr>
        <w:t xml:space="preserve">Cassia sieberiana </w:t>
      </w:r>
      <w:r>
        <w:rPr>
          <w:rFonts w:ascii="Times New Roman" w:hAnsi="Times New Roman"/>
          <w:sz w:val="24"/>
          <w:szCs w:val="24"/>
        </w:rPr>
        <w:t>also called “drumstick” is distributed widely in the Southern Sahel, and Sudan Savannah from Senegal to Cameroun, as far as Sudan and the republic of Congo. It is also found in most parts of Nigeria. Various parts of the plants are used for the treatment of fever, jaundice, stomach ache, gonorrhea, piles and ulcers in traditional medicine. The extract from various parts of the plant have been shown to possess some pharmacological activities like; anti-oxidant, anti-ulcer, anti-diabetic, laxative, wound healing and anti-malarial.</w:t>
      </w:r>
    </w:p>
    <w:p w14:paraId="09C8D0BF">
      <w:pPr>
        <w:spacing w:line="480" w:lineRule="auto"/>
        <w:rPr>
          <w:rFonts w:ascii="Times New Roman" w:hAnsi="Times New Roman"/>
          <w:sz w:val="24"/>
          <w:szCs w:val="24"/>
        </w:rPr>
      </w:pPr>
      <w:r>
        <w:rPr>
          <w:rFonts w:ascii="Times New Roman" w:hAnsi="Times New Roman"/>
          <w:b/>
          <w:sz w:val="24"/>
          <w:szCs w:val="24"/>
        </w:rPr>
        <w:t xml:space="preserve">Aim: </w:t>
      </w:r>
      <w:r>
        <w:rPr>
          <w:rFonts w:ascii="Times New Roman" w:hAnsi="Times New Roman"/>
          <w:sz w:val="24"/>
          <w:szCs w:val="24"/>
        </w:rPr>
        <w:t xml:space="preserve">The study was aimed at evaluating the hepatoprotective effect of the aqueous, Methanolic, ethyl acetate extracts of </w:t>
      </w:r>
      <w:r>
        <w:rPr>
          <w:rFonts w:ascii="Times New Roman" w:hAnsi="Times New Roman"/>
          <w:i/>
          <w:sz w:val="24"/>
          <w:szCs w:val="24"/>
        </w:rPr>
        <w:t xml:space="preserve">Cassia sieberiana </w:t>
      </w:r>
      <w:r>
        <w:rPr>
          <w:rFonts w:ascii="Times New Roman" w:hAnsi="Times New Roman"/>
          <w:sz w:val="24"/>
          <w:szCs w:val="24"/>
        </w:rPr>
        <w:t xml:space="preserve">leaves. </w:t>
      </w:r>
    </w:p>
    <w:p w14:paraId="5A3E96C9">
      <w:pPr>
        <w:spacing w:line="480" w:lineRule="auto"/>
        <w:rPr>
          <w:rFonts w:ascii="Times New Roman" w:hAnsi="Times New Roman"/>
          <w:sz w:val="24"/>
          <w:szCs w:val="24"/>
        </w:rPr>
      </w:pPr>
      <w:r>
        <w:rPr>
          <w:rFonts w:ascii="Times New Roman" w:hAnsi="Times New Roman"/>
          <w:b/>
          <w:sz w:val="24"/>
          <w:szCs w:val="24"/>
        </w:rPr>
        <w:t xml:space="preserve">Method: </w:t>
      </w:r>
      <w:r>
        <w:rPr>
          <w:rFonts w:ascii="Times New Roman" w:hAnsi="Times New Roman"/>
          <w:i/>
          <w:sz w:val="24"/>
          <w:szCs w:val="24"/>
        </w:rPr>
        <w:t xml:space="preserve">C. sieberiana </w:t>
      </w:r>
      <w:r>
        <w:rPr>
          <w:rFonts w:ascii="Times New Roman" w:hAnsi="Times New Roman"/>
          <w:sz w:val="24"/>
          <w:szCs w:val="24"/>
        </w:rPr>
        <w:t xml:space="preserve">leaves were extracted with 1000ml of aqueous, Methanolic, ethyl acetate for 24hrs and then filtered. The hepatoprotective effect of </w:t>
      </w:r>
      <w:r>
        <w:rPr>
          <w:rFonts w:ascii="Times New Roman" w:hAnsi="Times New Roman"/>
          <w:i/>
          <w:sz w:val="24"/>
          <w:szCs w:val="24"/>
        </w:rPr>
        <w:t xml:space="preserve">C. sieberiana </w:t>
      </w:r>
      <w:r>
        <w:rPr>
          <w:rFonts w:ascii="Times New Roman" w:hAnsi="Times New Roman"/>
          <w:sz w:val="24"/>
          <w:szCs w:val="24"/>
        </w:rPr>
        <w:t>extract (300mg/kg) and metformin (500g) was evaluated using Alloxan-induced diabetes in albino rats.</w:t>
      </w:r>
    </w:p>
    <w:p w14:paraId="3199A8CB">
      <w:pPr>
        <w:spacing w:line="480" w:lineRule="auto"/>
        <w:rPr>
          <w:rFonts w:ascii="Times New Roman" w:hAnsi="Times New Roman"/>
          <w:sz w:val="24"/>
          <w:szCs w:val="24"/>
        </w:rPr>
      </w:pPr>
      <w:r>
        <w:rPr>
          <w:rFonts w:ascii="Times New Roman" w:hAnsi="Times New Roman"/>
          <w:b/>
          <w:sz w:val="24"/>
          <w:szCs w:val="24"/>
        </w:rPr>
        <w:t xml:space="preserve">Results: </w:t>
      </w:r>
      <w:r>
        <w:rPr>
          <w:rFonts w:ascii="Times New Roman" w:hAnsi="Times New Roman"/>
          <w:sz w:val="24"/>
          <w:szCs w:val="24"/>
        </w:rPr>
        <w:t xml:space="preserve">The phytochemical activity shows the presence of alkaloids, flavonoids, steroids, tannins, balsams, cardiac glycosides and volatile oil. The extracts (300mg/kg) and metformin (500g) produced a significant (p&lt;0.005) dose dependent decrease in Alanine aminotransferase (ALT), Aspartate aminotransferase (AST), Albumin and Bilirubin levels in serum of treated rats when compared with the Diabetic Control group (DC). </w:t>
      </w:r>
    </w:p>
    <w:p w14:paraId="7A90D49C">
      <w:pPr>
        <w:spacing w:line="480" w:lineRule="auto"/>
        <w:rPr>
          <w:rFonts w:ascii="Times New Roman" w:hAnsi="Times New Roman"/>
          <w:sz w:val="24"/>
          <w:szCs w:val="24"/>
        </w:rPr>
      </w:pPr>
      <w:r>
        <w:rPr>
          <w:rFonts w:ascii="Times New Roman" w:hAnsi="Times New Roman"/>
          <w:b/>
          <w:sz w:val="24"/>
          <w:szCs w:val="24"/>
        </w:rPr>
        <w:t xml:space="preserve">Conclusion: </w:t>
      </w:r>
      <w:r>
        <w:rPr>
          <w:rFonts w:ascii="Times New Roman" w:hAnsi="Times New Roman"/>
          <w:sz w:val="24"/>
          <w:szCs w:val="24"/>
        </w:rPr>
        <w:t xml:space="preserve">The result of this work demonstrates that </w:t>
      </w:r>
      <w:r>
        <w:rPr>
          <w:rFonts w:ascii="Times New Roman" w:hAnsi="Times New Roman"/>
          <w:i/>
          <w:sz w:val="24"/>
          <w:szCs w:val="24"/>
        </w:rPr>
        <w:t xml:space="preserve">Cassia sieberiana </w:t>
      </w:r>
      <w:r>
        <w:rPr>
          <w:rFonts w:ascii="Times New Roman" w:hAnsi="Times New Roman"/>
          <w:sz w:val="24"/>
          <w:szCs w:val="24"/>
        </w:rPr>
        <w:t xml:space="preserve">extracts were found to have effect to the liver of Alloxan-induced diabetic rats with reference to the result of the liver function test carried out. This may be due to the presence of some phytochemicals in it. It also justifies the essential use of </w:t>
      </w:r>
      <w:r>
        <w:rPr>
          <w:rFonts w:ascii="Times New Roman" w:hAnsi="Times New Roman"/>
          <w:i/>
          <w:sz w:val="24"/>
          <w:szCs w:val="24"/>
        </w:rPr>
        <w:t>cassia sieberiana</w:t>
      </w:r>
      <w:r>
        <w:rPr>
          <w:rFonts w:ascii="Times New Roman" w:hAnsi="Times New Roman"/>
          <w:sz w:val="24"/>
          <w:szCs w:val="24"/>
        </w:rPr>
        <w:t xml:space="preserve"> leaves in the treatment of several diseases.</w:t>
      </w:r>
    </w:p>
    <w:p w14:paraId="63E498AC">
      <w:bookmarkStart w:id="0" w:name="_GoBack"/>
      <w:bookmarkEnd w:id="0"/>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1324E0"/>
    <w:rsid w:val="281324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uppressAutoHyphens/>
      <w:spacing w:after="200" w:line="276" w:lineRule="auto"/>
    </w:pPr>
    <w:rPr>
      <w:rFonts w:ascii="Calibri" w:hAnsi="Calibri" w:eastAsia="Calibri" w:cs="Times New Roman"/>
      <w:sz w:val="22"/>
      <w:szCs w:val="22"/>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2026-05-14T10:25:00Z</dcterms:created>
  <dc:creator>Elibrary</dc:creator>
  <cp:lastModifiedBy>Elibrary</cp:lastModifiedBy>
  <dcterms:modified xsi:type="dcterms:W3CDTF">2026-05-14T10:25:59Z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0F55034965A14637B40833A8166DA9F9_11</vt:lpwstr>
  </property>
  <property fmtid="{D5CDD505-2E9C-101B-9397-08002B2CF9AE}" pid="4" name="KSOTemplateDocerSaveRecord">
    <vt:lpwstr>eyJoZGlkIjoiYWMyMTc3YWRjMGEzM2IxZThmMjFkNTQ5MjY5YjM0NjgifQ==</vt:lpwstr>
  </property>
</Properties>
</file>