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C74EC4">
      <w:r>
        <w:rPr>
          <w:sz w:val="23"/>
          <w:szCs w:val="23"/>
        </w:rPr>
        <w:t xml:space="preserve">The </w:t>
      </w:r>
      <w:proofErr w:type="gramStart"/>
      <w:r>
        <w:rPr>
          <w:sz w:val="23"/>
          <w:szCs w:val="23"/>
        </w:rPr>
        <w:t>study examine</w:t>
      </w:r>
      <w:proofErr w:type="gramEnd"/>
      <w:r>
        <w:rPr>
          <w:sz w:val="23"/>
          <w:szCs w:val="23"/>
        </w:rPr>
        <w:t xml:space="preserve"> the effect of insecurity on academic performance of primary school pupils in </w:t>
      </w:r>
      <w:proofErr w:type="spellStart"/>
      <w:r>
        <w:rPr>
          <w:sz w:val="23"/>
          <w:szCs w:val="23"/>
        </w:rPr>
        <w:t>Wamakko</w:t>
      </w:r>
      <w:proofErr w:type="spellEnd"/>
      <w:r>
        <w:rPr>
          <w:sz w:val="23"/>
          <w:szCs w:val="23"/>
        </w:rPr>
        <w:t xml:space="preserve"> Local Government Area, </w:t>
      </w:r>
      <w:proofErr w:type="spellStart"/>
      <w:r>
        <w:rPr>
          <w:sz w:val="23"/>
          <w:szCs w:val="23"/>
        </w:rPr>
        <w:t>Sokoto</w:t>
      </w:r>
      <w:proofErr w:type="spellEnd"/>
      <w:r>
        <w:rPr>
          <w:sz w:val="23"/>
          <w:szCs w:val="23"/>
        </w:rPr>
        <w:t xml:space="preserve"> state, Nigeria. Three research questions were raised in the study and they include 1.How does insecurity affect the attendance of primary school pupils in </w:t>
      </w:r>
      <w:proofErr w:type="spellStart"/>
      <w:r>
        <w:rPr>
          <w:sz w:val="23"/>
          <w:szCs w:val="23"/>
        </w:rPr>
        <w:t>Wamakko</w:t>
      </w:r>
      <w:proofErr w:type="spellEnd"/>
      <w:r>
        <w:rPr>
          <w:sz w:val="23"/>
          <w:szCs w:val="23"/>
        </w:rPr>
        <w:t xml:space="preserve"> Local Government? 2. How does insecurity affect the </w:t>
      </w:r>
      <w:proofErr w:type="spellStart"/>
      <w:r>
        <w:rPr>
          <w:sz w:val="23"/>
          <w:szCs w:val="23"/>
        </w:rPr>
        <w:t>enrollment</w:t>
      </w:r>
      <w:proofErr w:type="spellEnd"/>
      <w:r>
        <w:rPr>
          <w:sz w:val="23"/>
          <w:szCs w:val="23"/>
        </w:rPr>
        <w:t xml:space="preserve"> of pupils in </w:t>
      </w:r>
      <w:proofErr w:type="spellStart"/>
      <w:r>
        <w:rPr>
          <w:sz w:val="23"/>
          <w:szCs w:val="23"/>
        </w:rPr>
        <w:t>Wamakko</w:t>
      </w:r>
      <w:proofErr w:type="spellEnd"/>
      <w:r>
        <w:rPr>
          <w:sz w:val="23"/>
          <w:szCs w:val="23"/>
        </w:rPr>
        <w:t xml:space="preserve"> Local Government? 3. How does insecurity affect the pupils’ participation and academic performance in primary school education in </w:t>
      </w:r>
      <w:proofErr w:type="spellStart"/>
      <w:r>
        <w:rPr>
          <w:sz w:val="23"/>
          <w:szCs w:val="23"/>
        </w:rPr>
        <w:t>Wamakko</w:t>
      </w:r>
      <w:proofErr w:type="spellEnd"/>
      <w:r>
        <w:rPr>
          <w:sz w:val="23"/>
          <w:szCs w:val="23"/>
        </w:rPr>
        <w:t xml:space="preserve"> Local Government Area, </w:t>
      </w:r>
      <w:proofErr w:type="spellStart"/>
      <w:r>
        <w:rPr>
          <w:sz w:val="23"/>
          <w:szCs w:val="23"/>
        </w:rPr>
        <w:t>Sokoto</w:t>
      </w:r>
      <w:proofErr w:type="spellEnd"/>
      <w:r>
        <w:rPr>
          <w:sz w:val="23"/>
          <w:szCs w:val="23"/>
        </w:rPr>
        <w:t xml:space="preserve">? The population of the study consists of 8,506 pupils and 1,225 teachers in 93 public primary schools in </w:t>
      </w:r>
      <w:proofErr w:type="spellStart"/>
      <w:r>
        <w:rPr>
          <w:sz w:val="23"/>
          <w:szCs w:val="23"/>
        </w:rPr>
        <w:t>Wamakko</w:t>
      </w:r>
      <w:proofErr w:type="spellEnd"/>
      <w:r>
        <w:rPr>
          <w:sz w:val="23"/>
          <w:szCs w:val="23"/>
        </w:rPr>
        <w:t xml:space="preserve"> LGA (SUBEB, 2023). The sample </w:t>
      </w:r>
      <w:proofErr w:type="gramStart"/>
      <w:r>
        <w:rPr>
          <w:sz w:val="23"/>
          <w:szCs w:val="23"/>
        </w:rPr>
        <w:t>size for the study consist</w:t>
      </w:r>
      <w:proofErr w:type="gramEnd"/>
      <w:r>
        <w:rPr>
          <w:sz w:val="23"/>
          <w:szCs w:val="23"/>
        </w:rPr>
        <w:t xml:space="preserve"> of 225 pupils and 16 teachers in 8 public school in </w:t>
      </w:r>
      <w:proofErr w:type="spellStart"/>
      <w:r>
        <w:rPr>
          <w:sz w:val="23"/>
          <w:szCs w:val="23"/>
        </w:rPr>
        <w:t>Wamakko</w:t>
      </w:r>
      <w:proofErr w:type="spellEnd"/>
      <w:r>
        <w:rPr>
          <w:sz w:val="23"/>
          <w:szCs w:val="23"/>
        </w:rPr>
        <w:t xml:space="preserve"> LGA. A self-design questionnaire tagged effect of insecurity on academic performance of primary school pupils in </w:t>
      </w:r>
      <w:proofErr w:type="spellStart"/>
      <w:r>
        <w:rPr>
          <w:sz w:val="23"/>
          <w:szCs w:val="23"/>
        </w:rPr>
        <w:t>Wamakko</w:t>
      </w:r>
      <w:proofErr w:type="spellEnd"/>
      <w:r>
        <w:rPr>
          <w:sz w:val="23"/>
          <w:szCs w:val="23"/>
        </w:rPr>
        <w:t xml:space="preserve"> Local Government Area, </w:t>
      </w:r>
      <w:proofErr w:type="spellStart"/>
      <w:r>
        <w:rPr>
          <w:sz w:val="23"/>
          <w:szCs w:val="23"/>
        </w:rPr>
        <w:t>Sokoto</w:t>
      </w:r>
      <w:proofErr w:type="spellEnd"/>
      <w:r>
        <w:rPr>
          <w:sz w:val="23"/>
          <w:szCs w:val="23"/>
        </w:rPr>
        <w:t xml:space="preserve">. (CIPSPQ) was use to gather required information from the respondents the instrument has four sections containing items that revealed demographic information, insecurity affect the attendance of primary school pupils, insecurity affect the </w:t>
      </w:r>
      <w:proofErr w:type="spellStart"/>
      <w:r>
        <w:rPr>
          <w:sz w:val="23"/>
          <w:szCs w:val="23"/>
        </w:rPr>
        <w:t>enrollment</w:t>
      </w:r>
      <w:proofErr w:type="spellEnd"/>
      <w:r>
        <w:rPr>
          <w:sz w:val="23"/>
          <w:szCs w:val="23"/>
        </w:rPr>
        <w:t xml:space="preserve"> of pupils and insecurity affect the pupils participation and academic performance in primary schools in </w:t>
      </w:r>
      <w:proofErr w:type="spellStart"/>
      <w:r>
        <w:rPr>
          <w:sz w:val="23"/>
          <w:szCs w:val="23"/>
        </w:rPr>
        <w:t>Wamakko</w:t>
      </w:r>
      <w:proofErr w:type="spellEnd"/>
      <w:r>
        <w:rPr>
          <w:sz w:val="23"/>
          <w:szCs w:val="23"/>
        </w:rPr>
        <w:t xml:space="preserve"> LGA. The result revealed that the major effect of insecurity in academic performance of primary school pupils primary school pupils are pupils fear of attack which rank 1</w:t>
      </w:r>
      <w:r>
        <w:rPr>
          <w:sz w:val="16"/>
          <w:szCs w:val="16"/>
        </w:rPr>
        <w:t>st</w:t>
      </w:r>
      <w:r>
        <w:rPr>
          <w:sz w:val="23"/>
          <w:szCs w:val="23"/>
        </w:rPr>
        <w:t>, displacement of pupil's parent because of insecurity which rank 2</w:t>
      </w:r>
      <w:r>
        <w:rPr>
          <w:sz w:val="16"/>
          <w:szCs w:val="16"/>
        </w:rPr>
        <w:t>nd</w:t>
      </w:r>
      <w:r>
        <w:rPr>
          <w:sz w:val="23"/>
          <w:szCs w:val="23"/>
        </w:rPr>
        <w:t xml:space="preserve">. Other effects are on schools factors and societal factors there are null hypotheses were formulated for the study. The </w:t>
      </w:r>
      <w:proofErr w:type="gramStart"/>
      <w:r>
        <w:rPr>
          <w:sz w:val="23"/>
          <w:szCs w:val="23"/>
        </w:rPr>
        <w:t>variable considered are</w:t>
      </w:r>
      <w:proofErr w:type="gramEnd"/>
      <w:r>
        <w:rPr>
          <w:sz w:val="23"/>
          <w:szCs w:val="23"/>
        </w:rPr>
        <w:t xml:space="preserve"> gender, age, educational qualification and length of service. Based on the results of the findings of this study, various recommendations were made which include: Government, community and educational stakeholder should try as much as possible to provide adequate security to primary schools in </w:t>
      </w:r>
      <w:proofErr w:type="spellStart"/>
      <w:r>
        <w:rPr>
          <w:sz w:val="23"/>
          <w:szCs w:val="23"/>
        </w:rPr>
        <w:t>Wamakko</w:t>
      </w:r>
      <w:proofErr w:type="spellEnd"/>
      <w:r>
        <w:rPr>
          <w:sz w:val="23"/>
          <w:szCs w:val="23"/>
        </w:rPr>
        <w:t xml:space="preserve"> Local Government Area, </w:t>
      </w:r>
      <w:proofErr w:type="spellStart"/>
      <w:r>
        <w:rPr>
          <w:sz w:val="23"/>
          <w:szCs w:val="23"/>
        </w:rPr>
        <w:t>Sokoto</w:t>
      </w:r>
      <w:proofErr w:type="spellEnd"/>
      <w:r>
        <w:rPr>
          <w:sz w:val="23"/>
          <w:szCs w:val="23"/>
        </w:rPr>
        <w:t xml:space="preserve"> state.</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C74EC4"/>
    <w:rsid w:val="0002320B"/>
    <w:rsid w:val="00853FF2"/>
    <w:rsid w:val="00C74EC4"/>
    <w:rsid w:val="00DD7A81"/>
    <w:rsid w:val="00FC16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1717</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2026-04-28T10:50:00Z</dcterms:created>
  <dcterms:modified xsi:type="dcterms:W3CDTF">2026-04-28T10:51:00Z</dcterms:modified>
</cp:coreProperties>
</file>