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652" w:rsidRPr="00A42C0F" w:rsidRDefault="00B53652" w:rsidP="00B53652">
      <w:pPr>
        <w:spacing w:line="240" w:lineRule="auto"/>
        <w:jc w:val="center"/>
        <w:outlineLvl w:val="0"/>
        <w:rPr>
          <w:rFonts w:ascii="Times New Roman" w:hAnsi="Times New Roman"/>
          <w:b/>
          <w:sz w:val="24"/>
          <w:szCs w:val="24"/>
        </w:rPr>
      </w:pPr>
      <w:bookmarkStart w:id="0" w:name="_Toc28300038"/>
      <w:r w:rsidRPr="00A42C0F">
        <w:rPr>
          <w:rFonts w:ascii="Times New Roman" w:hAnsi="Times New Roman"/>
          <w:b/>
          <w:sz w:val="24"/>
          <w:szCs w:val="24"/>
        </w:rPr>
        <w:t>ABSTRACT</w:t>
      </w:r>
      <w:bookmarkEnd w:id="0"/>
    </w:p>
    <w:p w:rsidR="00B53652" w:rsidRPr="003D0C3A" w:rsidRDefault="00B53652" w:rsidP="00B53652">
      <w:pPr>
        <w:spacing w:line="240" w:lineRule="auto"/>
        <w:jc w:val="both"/>
        <w:rPr>
          <w:rFonts w:ascii="Times New Roman" w:hAnsi="Times New Roman"/>
          <w:sz w:val="24"/>
          <w:szCs w:val="24"/>
        </w:rPr>
      </w:pPr>
      <w:r w:rsidRPr="003D0C3A">
        <w:rPr>
          <w:rFonts w:ascii="Times New Roman" w:hAnsi="Times New Roman"/>
          <w:sz w:val="24"/>
          <w:szCs w:val="24"/>
        </w:rPr>
        <w:t xml:space="preserve">The study analyzed the effects of rural urban seasonal migration on farming practices, </w:t>
      </w:r>
      <w:proofErr w:type="spellStart"/>
      <w:r w:rsidRPr="003D0C3A">
        <w:rPr>
          <w:rFonts w:ascii="Times New Roman" w:hAnsi="Times New Roman"/>
          <w:sz w:val="24"/>
          <w:szCs w:val="24"/>
        </w:rPr>
        <w:t>Zamfara</w:t>
      </w:r>
      <w:proofErr w:type="spellEnd"/>
      <w:r w:rsidRPr="003D0C3A">
        <w:rPr>
          <w:rFonts w:ascii="Times New Roman" w:hAnsi="Times New Roman"/>
          <w:sz w:val="24"/>
          <w:szCs w:val="24"/>
        </w:rPr>
        <w:t xml:space="preserve"> State, Nigeria. Multistage sampling was used to select the study area, while purposive sampling was used to select four (4) villages out of the study area after which random sampling was used to select 100 migrant farmers as sample size of the study. Structured questionnaire and interviewed schedule was used for data collection, while descriptive statistics and infere</w:t>
      </w:r>
      <w:r>
        <w:rPr>
          <w:rFonts w:ascii="Times New Roman" w:hAnsi="Times New Roman"/>
          <w:sz w:val="24"/>
          <w:szCs w:val="24"/>
        </w:rPr>
        <w:t xml:space="preserve">ntial statistics were used for </w:t>
      </w:r>
      <w:r w:rsidRPr="003D0C3A">
        <w:rPr>
          <w:rFonts w:ascii="Times New Roman" w:hAnsi="Times New Roman"/>
          <w:sz w:val="24"/>
          <w:szCs w:val="24"/>
        </w:rPr>
        <w:t xml:space="preserve">data analysis. The study reveals that the majority (89.0%) of migrants farmers were males, married (66.0%), aged between 21-31 years (43.0%), family size (43.0%) between 12-17 members with farming experience (60.0%) between (11-21%) </w:t>
      </w:r>
      <w:proofErr w:type="spellStart"/>
      <w:r w:rsidRPr="003D0C3A">
        <w:rPr>
          <w:rFonts w:ascii="Times New Roman" w:hAnsi="Times New Roman"/>
          <w:sz w:val="24"/>
          <w:szCs w:val="24"/>
        </w:rPr>
        <w:t>years.The</w:t>
      </w:r>
      <w:proofErr w:type="spellEnd"/>
      <w:r w:rsidRPr="003D0C3A">
        <w:rPr>
          <w:rFonts w:ascii="Times New Roman" w:hAnsi="Times New Roman"/>
          <w:sz w:val="24"/>
          <w:szCs w:val="24"/>
        </w:rPr>
        <w:t xml:space="preserve"> study also reveals that th</w:t>
      </w:r>
      <w:r>
        <w:rPr>
          <w:rFonts w:ascii="Times New Roman" w:hAnsi="Times New Roman"/>
          <w:sz w:val="24"/>
          <w:szCs w:val="24"/>
        </w:rPr>
        <w:t xml:space="preserve">e majority (46.0%) of migrants </w:t>
      </w:r>
      <w:r w:rsidRPr="003D0C3A">
        <w:rPr>
          <w:rFonts w:ascii="Times New Roman" w:hAnsi="Times New Roman"/>
          <w:sz w:val="24"/>
          <w:szCs w:val="24"/>
        </w:rPr>
        <w:t xml:space="preserve">farmers expressed that land clearing was the major activity carried out by the rural youth. The study revealed that incessant poverty was the major cause of rural urban seasonal migration agreed by the majority (40.0%) of the respondents. The result revealed that declined in agricultural output was the major effects of rural urban seasonal migration agreed by the majority (42.0%) of the respondents. The study however revealed that majority (39.0%) of the migrants farmers migrate to urban areas on seasonal basis. The study shows that </w:t>
      </w:r>
      <w:proofErr w:type="spellStart"/>
      <w:r w:rsidRPr="003D0C3A">
        <w:rPr>
          <w:rFonts w:ascii="Times New Roman" w:hAnsi="Times New Roman"/>
          <w:sz w:val="24"/>
          <w:szCs w:val="24"/>
        </w:rPr>
        <w:t>labour</w:t>
      </w:r>
      <w:proofErr w:type="spellEnd"/>
      <w:r w:rsidRPr="003D0C3A">
        <w:rPr>
          <w:rFonts w:ascii="Times New Roman" w:hAnsi="Times New Roman"/>
          <w:sz w:val="24"/>
          <w:szCs w:val="24"/>
        </w:rPr>
        <w:t xml:space="preserve"> work was the nature of job engaged by the majority (52.0%) of the migrants’ farmers in the urban centers. The study recommends that the </w:t>
      </w:r>
      <w:proofErr w:type="spellStart"/>
      <w:r w:rsidRPr="003D0C3A">
        <w:rPr>
          <w:rFonts w:ascii="Times New Roman" w:hAnsi="Times New Roman"/>
          <w:sz w:val="24"/>
          <w:szCs w:val="24"/>
        </w:rPr>
        <w:t>gov't</w:t>
      </w:r>
      <w:proofErr w:type="spellEnd"/>
      <w:r w:rsidRPr="003D0C3A">
        <w:rPr>
          <w:rFonts w:ascii="Times New Roman" w:hAnsi="Times New Roman"/>
          <w:sz w:val="24"/>
          <w:szCs w:val="24"/>
        </w:rPr>
        <w:t xml:space="preserve"> should provide the subsided agricultural inputs such as fertilizer, pest and herbicides etc to the rural populace.</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53652"/>
    <w:rsid w:val="003564D6"/>
    <w:rsid w:val="004617EC"/>
    <w:rsid w:val="005A4A3A"/>
    <w:rsid w:val="00A258BC"/>
    <w:rsid w:val="00B536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53652"/>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1369</Characters>
  <Application>Microsoft Office Word</Application>
  <DocSecurity>0</DocSecurity>
  <Lines>11</Lines>
  <Paragraphs>3</Paragraphs>
  <ScaleCrop>false</ScaleCrop>
  <Company/>
  <LinksUpToDate>false</LinksUpToDate>
  <CharactersWithSpaces>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2026-04-29T11:41:00Z</dcterms:created>
  <dcterms:modified xsi:type="dcterms:W3CDTF">2026-04-29T11:41:00Z</dcterms:modified>
</cp:coreProperties>
</file>