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0682E5">
      <w:pPr>
        <w:spacing w:line="360" w:lineRule="auto"/>
        <w:jc w:val="center"/>
        <w:rPr>
          <w:rFonts w:ascii="Times New Roman" w:hAnsi="Times New Roman" w:cs="Times New Roman"/>
          <w:sz w:val="24"/>
          <w:szCs w:val="24"/>
        </w:rPr>
      </w:pPr>
      <w:r>
        <w:rPr>
          <w:rFonts w:ascii="Times New Roman" w:hAnsi="Times New Roman" w:cs="Times New Roman"/>
          <w:b/>
          <w:sz w:val="24"/>
          <w:szCs w:val="24"/>
        </w:rPr>
        <w:t>ABSTRACT</w:t>
      </w:r>
    </w:p>
    <w:p w14:paraId="296A5D8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aim of this research is to determine the proximate, minerals and anti-oxidant vitamins composition of </w:t>
      </w:r>
      <w:r>
        <w:rPr>
          <w:rFonts w:ascii="Times New Roman" w:hAnsi="Times New Roman" w:cs="Times New Roman"/>
          <w:i/>
          <w:sz w:val="24"/>
          <w:szCs w:val="24"/>
        </w:rPr>
        <w:t>Solanum incanum fruit .</w:t>
      </w:r>
      <w:r>
        <w:rPr>
          <w:rFonts w:ascii="Times New Roman" w:hAnsi="Times New Roman" w:cs="Times New Roman"/>
          <w:sz w:val="24"/>
          <w:szCs w:val="24"/>
        </w:rPr>
        <w:t>The research was carried out in the Department of Biochemistry,Faculty of Science, Usman Danfodio University Sokoto.</w:t>
      </w:r>
    </w:p>
    <w:p w14:paraId="2FCB6B4B">
      <w:pPr>
        <w:spacing w:line="240" w:lineRule="auto"/>
        <w:jc w:val="both"/>
        <w:rPr>
          <w:rFonts w:ascii="Times New Roman" w:hAnsi="Times New Roman" w:cs="Times New Roman"/>
          <w:sz w:val="24"/>
          <w:szCs w:val="24"/>
        </w:rPr>
      </w:pPr>
      <w:r>
        <w:rPr>
          <w:rFonts w:ascii="Times New Roman" w:hAnsi="Times New Roman" w:cs="Times New Roman"/>
          <w:sz w:val="24"/>
          <w:szCs w:val="24"/>
        </w:rPr>
        <w:t>The proximate composition was carried out using the following parameters (%Ash, %Moisture, %Crude Fibre, %Lipid and %Carbohydrate) using the Association of Official Analytical Chemists (AOAC) Method,the minerals analysed was Sodium, Potassium, Magnesium, Calcium and Iron using the Atomic Absorption Spectrophotometer method, while the antioxidant vitamins analysed was Vitamins (A, C, and E)using the Rutkowski method.</w:t>
      </w:r>
    </w:p>
    <w:p w14:paraId="3791255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result for the proximate composition of </w:t>
      </w:r>
      <w:r>
        <w:rPr>
          <w:rFonts w:ascii="Times New Roman" w:hAnsi="Times New Roman" w:cs="Times New Roman"/>
          <w:i/>
          <w:sz w:val="24"/>
          <w:szCs w:val="24"/>
        </w:rPr>
        <w:t>Solanum inanum</w:t>
      </w:r>
      <w:r>
        <w:rPr>
          <w:rFonts w:ascii="Times New Roman" w:hAnsi="Times New Roman" w:cs="Times New Roman"/>
          <w:sz w:val="24"/>
          <w:szCs w:val="24"/>
        </w:rPr>
        <w:t xml:space="preserve"> fruits showed that Ash content was 1.06±1, Moisture content was13.5±0.5, Protein content was15.03±0.45,lipid content was23±7.7 while the crude fibre and Carbohydrate was4.16±0.58 and 43.08±7.08 respectively.</w:t>
      </w:r>
    </w:p>
    <w:p w14:paraId="1A434991">
      <w:pPr>
        <w:spacing w:line="240" w:lineRule="auto"/>
        <w:jc w:val="both"/>
        <w:rPr>
          <w:rFonts w:ascii="Times New Roman" w:hAnsi="Times New Roman" w:cs="Times New Roman"/>
          <w:sz w:val="24"/>
          <w:szCs w:val="24"/>
        </w:rPr>
      </w:pPr>
      <w:r>
        <w:rPr>
          <w:rFonts w:ascii="Times New Roman" w:hAnsi="Times New Roman" w:cs="Times New Roman"/>
          <w:sz w:val="24"/>
          <w:szCs w:val="24"/>
        </w:rPr>
        <w:t>The result for the Minerals composition i.e Sodium,Potassium,Magnesium, Calcium and Iron was 0.75, 0.85, 0.936, 0.305 and 0.057respctively.</w:t>
      </w:r>
    </w:p>
    <w:p w14:paraId="068C0A5F">
      <w:pPr>
        <w:spacing w:line="240" w:lineRule="auto"/>
        <w:jc w:val="both"/>
        <w:rPr>
          <w:rFonts w:ascii="Times New Roman" w:hAnsi="Times New Roman" w:cs="Times New Roman"/>
          <w:sz w:val="24"/>
          <w:szCs w:val="24"/>
        </w:rPr>
      </w:pPr>
      <w:r>
        <w:rPr>
          <w:rFonts w:ascii="Times New Roman" w:hAnsi="Times New Roman" w:cs="Times New Roman"/>
          <w:sz w:val="24"/>
          <w:szCs w:val="24"/>
        </w:rPr>
        <w:t>The result for the Antioxidant vitamins for Vitamin A was 12.65±0.54, for Vitamin  C was 1771.75±9.13 and for vitamin E was</w:t>
      </w:r>
      <w:r>
        <w:rPr>
          <w:rFonts w:ascii="Times New Roman" w:hAnsi="Times New Roman" w:cs="Times New Roman"/>
          <w:sz w:val="24"/>
          <w:szCs w:val="24"/>
        </w:rPr>
        <w:tab/>
      </w:r>
      <w:r>
        <w:rPr>
          <w:rFonts w:ascii="Times New Roman" w:hAnsi="Times New Roman" w:cs="Times New Roman"/>
          <w:sz w:val="24"/>
          <w:szCs w:val="24"/>
        </w:rPr>
        <w:t>126.01±0.815.</w:t>
      </w:r>
    </w:p>
    <w:p w14:paraId="47F8941D">
      <w:r>
        <w:rPr>
          <w:rFonts w:ascii="Times New Roman" w:hAnsi="Times New Roman" w:cs="Times New Roman"/>
          <w:b/>
          <w:bCs/>
          <w:i/>
          <w:sz w:val="24"/>
          <w:szCs w:val="24"/>
        </w:rPr>
        <w:t>Solanum incanum</w:t>
      </w:r>
      <w:r>
        <w:rPr>
          <w:rFonts w:ascii="Times New Roman" w:hAnsi="Times New Roman" w:cs="Times New Roman"/>
          <w:sz w:val="24"/>
          <w:szCs w:val="24"/>
        </w:rPr>
        <w:t xml:space="preserve"> fruit is rich in Proximate composition and antioxidant vitamins and also in minerls, and it has been in use since ancient times to treat a wide range of diseases in traditional system medicine.</w:t>
      </w:r>
      <w:bookmarkStart w:id="0" w:name="_GoBack"/>
      <w:bookmarkEnd w:id="0"/>
    </w:p>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6CA581C"/>
    <w:rsid w:val="26CA58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Office_12.1.0.25242_F1E327BC-269C-435d-A152-05C5408002CA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2026-05-14T08:43:00Z</dcterms:created>
  <dc:creator>Elibrary</dc:creator>
  <cp:lastModifiedBy>Elibrary</cp:lastModifiedBy>
  <dcterms:modified xsi:type="dcterms:W3CDTF">2026-05-14T08:43:42Z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1033-12.1.0.25242</vt:lpwstr>
  </property>
  <property fmtid="{D5CDD505-2E9C-101B-9397-08002B2CF9AE}" pid="3" name="ICV">
    <vt:lpwstr>8E9799E1EF1B4461BECFD67EE677DA52_11</vt:lpwstr>
  </property>
  <property fmtid="{D5CDD505-2E9C-101B-9397-08002B2CF9AE}" pid="4" name="KSOTemplateDocerSaveRecord">
    <vt:lpwstr>eyJoZGlkIjoiYWMyMTc3YWRjMGEzM2IxZThmMjFkNTQ5MjY5YjM0NjgifQ==</vt:lpwstr>
  </property>
</Properties>
</file>