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B2B" w:rsidRDefault="00A9077E">
      <w:r w:rsidRPr="00030C32">
        <w:rPr>
          <w:rFonts w:ascii="Times New Roman" w:hAnsi="Times New Roman" w:cs="Times New Roman"/>
          <w:sz w:val="24"/>
          <w:szCs w:val="24"/>
        </w:rPr>
        <w:t xml:space="preserve">The purpose of the research is to identify the theme of exploitation in </w:t>
      </w:r>
      <w:proofErr w:type="spellStart"/>
      <w:r w:rsidRPr="00030C32">
        <w:rPr>
          <w:rFonts w:ascii="Times New Roman" w:hAnsi="Times New Roman" w:cs="Times New Roman"/>
          <w:sz w:val="24"/>
          <w:szCs w:val="24"/>
        </w:rPr>
        <w:t>Labo</w:t>
      </w:r>
      <w:proofErr w:type="spellEnd"/>
      <w:r w:rsidRPr="00030C32">
        <w:rPr>
          <w:rFonts w:ascii="Times New Roman" w:hAnsi="Times New Roman" w:cs="Times New Roman"/>
          <w:sz w:val="24"/>
          <w:szCs w:val="24"/>
        </w:rPr>
        <w:t xml:space="preserve"> </w:t>
      </w:r>
      <w:proofErr w:type="spellStart"/>
      <w:r w:rsidRPr="00030C32">
        <w:rPr>
          <w:rFonts w:ascii="Times New Roman" w:hAnsi="Times New Roman" w:cs="Times New Roman"/>
          <w:sz w:val="24"/>
          <w:szCs w:val="24"/>
        </w:rPr>
        <w:t>Yari's</w:t>
      </w:r>
      <w:proofErr w:type="spellEnd"/>
      <w:r w:rsidRPr="00030C32">
        <w:rPr>
          <w:rFonts w:ascii="Times New Roman" w:hAnsi="Times New Roman" w:cs="Times New Roman"/>
          <w:sz w:val="24"/>
          <w:szCs w:val="24"/>
        </w:rPr>
        <w:t xml:space="preserve"> </w:t>
      </w:r>
      <w:r w:rsidRPr="00030C32">
        <w:rPr>
          <w:rFonts w:ascii="Times New Roman" w:hAnsi="Times New Roman" w:cs="Times New Roman"/>
          <w:i/>
          <w:iCs/>
          <w:sz w:val="24"/>
          <w:szCs w:val="24"/>
        </w:rPr>
        <w:t xml:space="preserve">A Day </w:t>
      </w:r>
      <w:proofErr w:type="gramStart"/>
      <w:r w:rsidRPr="00030C32">
        <w:rPr>
          <w:rFonts w:ascii="Times New Roman" w:hAnsi="Times New Roman" w:cs="Times New Roman"/>
          <w:i/>
          <w:iCs/>
          <w:sz w:val="24"/>
          <w:szCs w:val="24"/>
        </w:rPr>
        <w:t>Without</w:t>
      </w:r>
      <w:proofErr w:type="gramEnd"/>
      <w:r w:rsidRPr="00030C32">
        <w:rPr>
          <w:rFonts w:ascii="Times New Roman" w:hAnsi="Times New Roman" w:cs="Times New Roman"/>
          <w:i/>
          <w:iCs/>
          <w:sz w:val="24"/>
          <w:szCs w:val="24"/>
        </w:rPr>
        <w:t xml:space="preserve"> Cock Crow and Other Stories</w:t>
      </w:r>
      <w:r w:rsidRPr="00030C32">
        <w:rPr>
          <w:rFonts w:ascii="Times New Roman" w:hAnsi="Times New Roman" w:cs="Times New Roman"/>
          <w:sz w:val="24"/>
          <w:szCs w:val="24"/>
        </w:rPr>
        <w:t xml:space="preserve">. Hence, exploitation simply means 'an unfair use for one's own profit, benefit or advantage. The first phase of the study involves an intense comprehension and apprehension of the short stories to ascertain the existence of the theme of exploitation. Its materials have been drawn from </w:t>
      </w:r>
      <w:proofErr w:type="spellStart"/>
      <w:r w:rsidRPr="00030C32">
        <w:rPr>
          <w:rFonts w:ascii="Times New Roman" w:hAnsi="Times New Roman" w:cs="Times New Roman"/>
          <w:sz w:val="24"/>
          <w:szCs w:val="24"/>
        </w:rPr>
        <w:t>Labo</w:t>
      </w:r>
      <w:proofErr w:type="spellEnd"/>
      <w:r w:rsidRPr="00030C32">
        <w:rPr>
          <w:rFonts w:ascii="Times New Roman" w:hAnsi="Times New Roman" w:cs="Times New Roman"/>
          <w:sz w:val="24"/>
          <w:szCs w:val="24"/>
        </w:rPr>
        <w:t xml:space="preserve"> </w:t>
      </w:r>
      <w:proofErr w:type="spellStart"/>
      <w:r w:rsidRPr="00030C32">
        <w:rPr>
          <w:rFonts w:ascii="Times New Roman" w:hAnsi="Times New Roman" w:cs="Times New Roman"/>
          <w:sz w:val="24"/>
          <w:szCs w:val="24"/>
        </w:rPr>
        <w:t>Yari's</w:t>
      </w:r>
      <w:proofErr w:type="spellEnd"/>
      <w:r w:rsidRPr="00030C32">
        <w:rPr>
          <w:rFonts w:ascii="Times New Roman" w:hAnsi="Times New Roman" w:cs="Times New Roman"/>
          <w:sz w:val="24"/>
          <w:szCs w:val="24"/>
        </w:rPr>
        <w:t xml:space="preserve"> </w:t>
      </w:r>
      <w:r w:rsidRPr="00030C32">
        <w:rPr>
          <w:rFonts w:ascii="Times New Roman" w:hAnsi="Times New Roman" w:cs="Times New Roman"/>
          <w:i/>
          <w:iCs/>
          <w:sz w:val="24"/>
          <w:szCs w:val="24"/>
        </w:rPr>
        <w:t xml:space="preserve">A Day </w:t>
      </w:r>
      <w:proofErr w:type="gramStart"/>
      <w:r w:rsidRPr="00030C32">
        <w:rPr>
          <w:rFonts w:ascii="Times New Roman" w:hAnsi="Times New Roman" w:cs="Times New Roman"/>
          <w:i/>
          <w:iCs/>
          <w:sz w:val="24"/>
          <w:szCs w:val="24"/>
        </w:rPr>
        <w:t>Without</w:t>
      </w:r>
      <w:proofErr w:type="gramEnd"/>
      <w:r w:rsidRPr="00030C32">
        <w:rPr>
          <w:rFonts w:ascii="Times New Roman" w:hAnsi="Times New Roman" w:cs="Times New Roman"/>
          <w:i/>
          <w:iCs/>
          <w:sz w:val="24"/>
          <w:szCs w:val="24"/>
        </w:rPr>
        <w:t xml:space="preserve"> Cock Crow and Other Stories</w:t>
      </w:r>
      <w:r w:rsidRPr="00030C32">
        <w:rPr>
          <w:rFonts w:ascii="Times New Roman" w:hAnsi="Times New Roman" w:cs="Times New Roman"/>
          <w:sz w:val="24"/>
          <w:szCs w:val="24"/>
        </w:rPr>
        <w:t xml:space="preserve">, textbooks, journals, works by African authors and an interview with </w:t>
      </w:r>
      <w:proofErr w:type="spellStart"/>
      <w:r w:rsidRPr="00030C32">
        <w:rPr>
          <w:rFonts w:ascii="Times New Roman" w:hAnsi="Times New Roman" w:cs="Times New Roman"/>
          <w:sz w:val="24"/>
          <w:szCs w:val="24"/>
        </w:rPr>
        <w:t>Labo</w:t>
      </w:r>
      <w:proofErr w:type="spellEnd"/>
      <w:r w:rsidRPr="00030C32">
        <w:rPr>
          <w:rFonts w:ascii="Times New Roman" w:hAnsi="Times New Roman" w:cs="Times New Roman"/>
          <w:sz w:val="24"/>
          <w:szCs w:val="24"/>
        </w:rPr>
        <w:t xml:space="preserve"> </w:t>
      </w:r>
      <w:proofErr w:type="spellStart"/>
      <w:r w:rsidRPr="00030C32">
        <w:rPr>
          <w:rFonts w:ascii="Times New Roman" w:hAnsi="Times New Roman" w:cs="Times New Roman"/>
          <w:sz w:val="24"/>
          <w:szCs w:val="24"/>
        </w:rPr>
        <w:t>Yari</w:t>
      </w:r>
      <w:proofErr w:type="spellEnd"/>
      <w:r w:rsidRPr="00030C32">
        <w:rPr>
          <w:rFonts w:ascii="Times New Roman" w:hAnsi="Times New Roman" w:cs="Times New Roman"/>
          <w:sz w:val="24"/>
          <w:szCs w:val="24"/>
        </w:rPr>
        <w:t xml:space="preserve"> himself. Literary </w:t>
      </w:r>
      <w:proofErr w:type="gramStart"/>
      <w:r w:rsidRPr="00030C32">
        <w:rPr>
          <w:rFonts w:ascii="Times New Roman" w:hAnsi="Times New Roman" w:cs="Times New Roman"/>
          <w:sz w:val="24"/>
          <w:szCs w:val="24"/>
        </w:rPr>
        <w:t>analysis of short stories selected from the text are</w:t>
      </w:r>
      <w:proofErr w:type="gramEnd"/>
      <w:r w:rsidRPr="00030C32">
        <w:rPr>
          <w:rFonts w:ascii="Times New Roman" w:hAnsi="Times New Roman" w:cs="Times New Roman"/>
          <w:sz w:val="24"/>
          <w:szCs w:val="24"/>
        </w:rPr>
        <w:t xml:space="preserve"> done to underscore the nature, causes, and effects of exploitation on the characters and their community. The study reveals that there is indeed exploitation in all </w:t>
      </w:r>
      <w:proofErr w:type="gramStart"/>
      <w:r w:rsidRPr="00030C32">
        <w:rPr>
          <w:rFonts w:ascii="Times New Roman" w:hAnsi="Times New Roman" w:cs="Times New Roman"/>
          <w:sz w:val="24"/>
          <w:szCs w:val="24"/>
        </w:rPr>
        <w:t>sphere</w:t>
      </w:r>
      <w:proofErr w:type="gramEnd"/>
      <w:r w:rsidRPr="00030C32">
        <w:rPr>
          <w:rFonts w:ascii="Times New Roman" w:hAnsi="Times New Roman" w:cs="Times New Roman"/>
          <w:sz w:val="24"/>
          <w:szCs w:val="24"/>
        </w:rPr>
        <w:t xml:space="preserve"> of life mainly political, economic, social and religious. Also, the study reveals that the victims of the dehumanizing act are always the weak while the perpetrators are the strong. This reveals the complexity of life in a society where exploitation breaks the human spirit</w:t>
      </w:r>
    </w:p>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A9077E"/>
    <w:rsid w:val="00183B2B"/>
    <w:rsid w:val="00A9077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Words>
  <Characters>904</Characters>
  <Application>Microsoft Office Word</Application>
  <DocSecurity>0</DocSecurity>
  <Lines>7</Lines>
  <Paragraphs>2</Paragraphs>
  <ScaleCrop>false</ScaleCrop>
  <Company/>
  <LinksUpToDate>false</LinksUpToDate>
  <CharactersWithSpaces>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2026-04-30T09:21:00Z</dcterms:created>
  <dcterms:modified xsi:type="dcterms:W3CDTF">2026-04-30T09:22:00Z</dcterms:modified>
</cp:coreProperties>
</file>