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48A59" w14:textId="77777777" w:rsidR="00313F80" w:rsidRDefault="00313F80" w:rsidP="00313F80">
      <w:pPr>
        <w:spacing w:line="240" w:lineRule="auto"/>
        <w:jc w:val="both"/>
        <w:rPr>
          <w:rFonts w:ascii="Times New Roman" w:hAnsi="Times New Roman"/>
          <w:b/>
          <w:bCs/>
          <w:sz w:val="24"/>
          <w:szCs w:val="24"/>
        </w:rPr>
      </w:pPr>
      <w:proofErr w:type="spellStart"/>
      <w:proofErr w:type="gramStart"/>
      <w:r>
        <w:rPr>
          <w:rFonts w:ascii="Times New Roman" w:hAnsi="Times New Roman"/>
          <w:i/>
          <w:sz w:val="24"/>
          <w:szCs w:val="24"/>
        </w:rPr>
        <w:t>Kukubima</w:t>
      </w:r>
      <w:proofErr w:type="spellEnd"/>
      <w:r>
        <w:rPr>
          <w:rFonts w:ascii="Times New Roman" w:hAnsi="Times New Roman"/>
          <w:sz w:val="24"/>
          <w:szCs w:val="24"/>
        </w:rPr>
        <w:t xml:space="preserve">  energy</w:t>
      </w:r>
      <w:proofErr w:type="gramEnd"/>
      <w:r>
        <w:rPr>
          <w:rFonts w:ascii="Times New Roman" w:hAnsi="Times New Roman"/>
          <w:sz w:val="24"/>
          <w:szCs w:val="24"/>
        </w:rPr>
        <w:t xml:space="preserve">! is a popular powdered energy drink manufactured by PT </w:t>
      </w:r>
      <w:proofErr w:type="spellStart"/>
      <w:r>
        <w:rPr>
          <w:rFonts w:ascii="Times New Roman" w:hAnsi="Times New Roman"/>
          <w:sz w:val="24"/>
          <w:szCs w:val="24"/>
        </w:rPr>
        <w:t>sinde</w:t>
      </w:r>
      <w:proofErr w:type="spellEnd"/>
      <w:r>
        <w:rPr>
          <w:rFonts w:ascii="Times New Roman" w:hAnsi="Times New Roman"/>
          <w:sz w:val="24"/>
          <w:szCs w:val="24"/>
        </w:rPr>
        <w:t xml:space="preserve"> </w:t>
      </w:r>
      <w:proofErr w:type="spellStart"/>
      <w:r>
        <w:rPr>
          <w:rFonts w:ascii="Times New Roman" w:hAnsi="Times New Roman"/>
          <w:sz w:val="24"/>
          <w:szCs w:val="24"/>
        </w:rPr>
        <w:t>budi</w:t>
      </w:r>
      <w:proofErr w:type="spellEnd"/>
      <w:r>
        <w:rPr>
          <w:rFonts w:ascii="Times New Roman" w:hAnsi="Times New Roman"/>
          <w:sz w:val="24"/>
          <w:szCs w:val="24"/>
        </w:rPr>
        <w:t xml:space="preserve"> Sentosa Indonesia it is typically dissolved in water before consumption. The product is marketed as a quick energy booster </w:t>
      </w:r>
      <w:proofErr w:type="gramStart"/>
      <w:r>
        <w:rPr>
          <w:rFonts w:ascii="Times New Roman" w:hAnsi="Times New Roman"/>
          <w:sz w:val="24"/>
          <w:szCs w:val="24"/>
        </w:rPr>
        <w:t>and  the</w:t>
      </w:r>
      <w:proofErr w:type="gramEnd"/>
      <w:r>
        <w:rPr>
          <w:rFonts w:ascii="Times New Roman" w:hAnsi="Times New Roman"/>
          <w:sz w:val="24"/>
          <w:szCs w:val="24"/>
        </w:rPr>
        <w:t xml:space="preserve"> main active of ingredients including </w:t>
      </w:r>
      <w:proofErr w:type="gramStart"/>
      <w:r>
        <w:rPr>
          <w:rFonts w:ascii="Times New Roman" w:hAnsi="Times New Roman"/>
          <w:sz w:val="24"/>
          <w:szCs w:val="24"/>
        </w:rPr>
        <w:t>caffeine ,taurine</w:t>
      </w:r>
      <w:proofErr w:type="gramEnd"/>
      <w:r>
        <w:rPr>
          <w:rFonts w:ascii="Times New Roman" w:hAnsi="Times New Roman"/>
          <w:sz w:val="24"/>
          <w:szCs w:val="24"/>
        </w:rPr>
        <w:t xml:space="preserve">’, vitamin B </w:t>
      </w:r>
      <w:proofErr w:type="gramStart"/>
      <w:r>
        <w:rPr>
          <w:rFonts w:ascii="Times New Roman" w:hAnsi="Times New Roman"/>
          <w:sz w:val="24"/>
          <w:szCs w:val="24"/>
        </w:rPr>
        <w:t>complex ,ginseng</w:t>
      </w:r>
      <w:proofErr w:type="gramEnd"/>
      <w:r>
        <w:rPr>
          <w:rFonts w:ascii="Times New Roman" w:hAnsi="Times New Roman"/>
          <w:sz w:val="24"/>
          <w:szCs w:val="24"/>
        </w:rPr>
        <w:t xml:space="preserve"> extract and sugar or.  The aims and objectives of the study   is to determine the histological and toxicological effects of </w:t>
      </w:r>
      <w:proofErr w:type="spellStart"/>
      <w:r>
        <w:rPr>
          <w:rFonts w:ascii="Times New Roman" w:hAnsi="Times New Roman"/>
          <w:i/>
          <w:iCs/>
          <w:sz w:val="24"/>
          <w:szCs w:val="24"/>
        </w:rPr>
        <w:t>Kukubima</w:t>
      </w:r>
      <w:proofErr w:type="spellEnd"/>
      <w:r>
        <w:rPr>
          <w:rFonts w:ascii="Times New Roman" w:hAnsi="Times New Roman"/>
          <w:sz w:val="24"/>
          <w:szCs w:val="24"/>
        </w:rPr>
        <w:t xml:space="preserve"> energy drink on the kidney liver </w:t>
      </w:r>
      <w:proofErr w:type="gramStart"/>
      <w:r>
        <w:rPr>
          <w:rFonts w:ascii="Times New Roman" w:hAnsi="Times New Roman"/>
          <w:sz w:val="24"/>
          <w:szCs w:val="24"/>
        </w:rPr>
        <w:t>stomach,  and</w:t>
      </w:r>
      <w:proofErr w:type="gramEnd"/>
      <w:r>
        <w:rPr>
          <w:rFonts w:ascii="Times New Roman" w:hAnsi="Times New Roman"/>
          <w:sz w:val="24"/>
          <w:szCs w:val="24"/>
        </w:rPr>
        <w:t xml:space="preserve">  of </w:t>
      </w:r>
      <w:proofErr w:type="spellStart"/>
      <w:r>
        <w:rPr>
          <w:rFonts w:ascii="Times New Roman" w:hAnsi="Times New Roman"/>
          <w:sz w:val="24"/>
          <w:szCs w:val="24"/>
        </w:rPr>
        <w:t>wistar</w:t>
      </w:r>
      <w:proofErr w:type="spellEnd"/>
      <w:r>
        <w:rPr>
          <w:rFonts w:ascii="Times New Roman" w:hAnsi="Times New Roman"/>
          <w:sz w:val="24"/>
          <w:szCs w:val="24"/>
        </w:rPr>
        <w:t xml:space="preserve"> rats. To determine the lethal dose (LD</w:t>
      </w:r>
      <w:r>
        <w:rPr>
          <w:rFonts w:ascii="Times New Roman" w:hAnsi="Times New Roman"/>
          <w:sz w:val="24"/>
          <w:szCs w:val="24"/>
          <w:vertAlign w:val="subscript"/>
        </w:rPr>
        <w:t>50</w:t>
      </w:r>
      <w:r>
        <w:rPr>
          <w:rFonts w:ascii="Times New Roman" w:hAnsi="Times New Roman"/>
          <w:sz w:val="24"/>
          <w:szCs w:val="24"/>
        </w:rPr>
        <w:t xml:space="preserve">) of the </w:t>
      </w:r>
      <w:proofErr w:type="spellStart"/>
      <w:r>
        <w:rPr>
          <w:rFonts w:ascii="Times New Roman" w:hAnsi="Times New Roman"/>
          <w:i/>
          <w:iCs/>
          <w:sz w:val="24"/>
          <w:szCs w:val="24"/>
        </w:rPr>
        <w:t>Kukubima</w:t>
      </w:r>
      <w:proofErr w:type="spellEnd"/>
      <w:r>
        <w:rPr>
          <w:rFonts w:ascii="Times New Roman" w:hAnsi="Times New Roman"/>
          <w:sz w:val="24"/>
          <w:szCs w:val="24"/>
        </w:rPr>
        <w:t xml:space="preserve"> energy drink. To assess the effect the </w:t>
      </w:r>
      <w:proofErr w:type="spellStart"/>
      <w:r>
        <w:rPr>
          <w:rFonts w:ascii="Times New Roman" w:hAnsi="Times New Roman"/>
          <w:i/>
          <w:sz w:val="24"/>
          <w:szCs w:val="24"/>
        </w:rPr>
        <w:t>Kukubima</w:t>
      </w:r>
      <w:proofErr w:type="spellEnd"/>
      <w:r>
        <w:rPr>
          <w:rFonts w:ascii="Times New Roman" w:hAnsi="Times New Roman"/>
          <w:sz w:val="24"/>
          <w:szCs w:val="24"/>
        </w:rPr>
        <w:t xml:space="preserve"> energy drink on biochemical parameter of kidney liver and stomach of </w:t>
      </w:r>
      <w:proofErr w:type="spellStart"/>
      <w:r>
        <w:rPr>
          <w:rFonts w:ascii="Times New Roman" w:hAnsi="Times New Roman"/>
          <w:sz w:val="24"/>
          <w:szCs w:val="24"/>
        </w:rPr>
        <w:t>wistar</w:t>
      </w:r>
      <w:proofErr w:type="spellEnd"/>
      <w:r>
        <w:rPr>
          <w:rFonts w:ascii="Times New Roman" w:hAnsi="Times New Roman"/>
          <w:sz w:val="24"/>
          <w:szCs w:val="24"/>
        </w:rPr>
        <w:t xml:space="preserve"> rats To determine the effect of </w:t>
      </w:r>
      <w:proofErr w:type="spellStart"/>
      <w:r>
        <w:rPr>
          <w:rFonts w:ascii="Times New Roman" w:hAnsi="Times New Roman"/>
          <w:i/>
          <w:iCs/>
          <w:sz w:val="24"/>
          <w:szCs w:val="24"/>
        </w:rPr>
        <w:t>Kukubima</w:t>
      </w:r>
      <w:proofErr w:type="spellEnd"/>
      <w:r>
        <w:rPr>
          <w:rFonts w:ascii="Times New Roman" w:hAnsi="Times New Roman"/>
          <w:sz w:val="24"/>
          <w:szCs w:val="24"/>
        </w:rPr>
        <w:t xml:space="preserve"> energy drink on the histology of kidney, liver and stomach of </w:t>
      </w:r>
      <w:proofErr w:type="spellStart"/>
      <w:r>
        <w:rPr>
          <w:rFonts w:ascii="Times New Roman" w:hAnsi="Times New Roman"/>
          <w:sz w:val="24"/>
          <w:szCs w:val="24"/>
        </w:rPr>
        <w:t>wistar</w:t>
      </w:r>
      <w:proofErr w:type="spellEnd"/>
      <w:r>
        <w:rPr>
          <w:rFonts w:ascii="Times New Roman" w:hAnsi="Times New Roman"/>
          <w:sz w:val="24"/>
          <w:szCs w:val="24"/>
        </w:rPr>
        <w:t xml:space="preserve"> rats,    12 rats were divided into 4 groups each groups 3 rats A,B, C, D ,The rat, And volume of dose given each day for longer 3 weeks, A group is control does not received any dose, B received lower dose, C received medium dose and D received higher dose .the rats were sacrificed and blood collected for liver and kidney function test. Aspartate aminotransferase (AST), Total protein (TP), Total bilirubin (TB), while for kidney creatinine, sodium, chloride and urea. And organs excision for histological examination of kidney, liver and stomach, the organs were preserved in 10% formal saline for 24hours and stained in hematoxylin and eosin stains. In a biochemical analysis Statistical showed no significant changes in the kidney also no significance </w:t>
      </w:r>
      <w:proofErr w:type="gramStart"/>
      <w:r>
        <w:rPr>
          <w:rFonts w:ascii="Times New Roman" w:hAnsi="Times New Roman"/>
          <w:sz w:val="24"/>
          <w:szCs w:val="24"/>
        </w:rPr>
        <w:t>change</w:t>
      </w:r>
      <w:proofErr w:type="gramEnd"/>
      <w:r>
        <w:rPr>
          <w:rFonts w:ascii="Times New Roman" w:hAnsi="Times New Roman"/>
          <w:sz w:val="24"/>
          <w:szCs w:val="24"/>
        </w:rPr>
        <w:t xml:space="preserve"> in the liver enzymes and protein. in a histological analysis </w:t>
      </w:r>
      <w:proofErr w:type="spellStart"/>
      <w:r>
        <w:rPr>
          <w:rFonts w:ascii="Times New Roman" w:hAnsi="Times New Roman"/>
          <w:i/>
          <w:sz w:val="24"/>
          <w:szCs w:val="24"/>
        </w:rPr>
        <w:t>Kukubima</w:t>
      </w:r>
      <w:proofErr w:type="spellEnd"/>
      <w:r>
        <w:rPr>
          <w:rFonts w:ascii="Times New Roman" w:hAnsi="Times New Roman"/>
          <w:sz w:val="24"/>
          <w:szCs w:val="24"/>
        </w:rPr>
        <w:t xml:space="preserve"> energy drink has effects on kidney and stomach due to the present of inflammatory cell on kidney tissue and mucus erosion on stomach. While </w:t>
      </w:r>
      <w:proofErr w:type="spellStart"/>
      <w:r>
        <w:rPr>
          <w:rFonts w:ascii="Times New Roman" w:hAnsi="Times New Roman"/>
          <w:i/>
          <w:sz w:val="24"/>
          <w:szCs w:val="24"/>
        </w:rPr>
        <w:t>Kukubima</w:t>
      </w:r>
      <w:proofErr w:type="spellEnd"/>
      <w:r>
        <w:rPr>
          <w:rFonts w:ascii="Times New Roman" w:hAnsi="Times New Roman"/>
          <w:sz w:val="24"/>
          <w:szCs w:val="24"/>
        </w:rPr>
        <w:t xml:space="preserve"> energy drink has no effect on liver. </w:t>
      </w:r>
    </w:p>
    <w:p w14:paraId="5CDDF536" w14:textId="77777777" w:rsidR="00313F80" w:rsidRDefault="00313F80"/>
    <w:sectPr w:rsidR="00313F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F80"/>
    <w:rsid w:val="00313F80"/>
    <w:rsid w:val="009D52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5D2F2"/>
  <w15:chartTrackingRefBased/>
  <w15:docId w15:val="{4337080F-AA60-4E51-94E2-FDF92298A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3F80"/>
    <w:pPr>
      <w:spacing w:line="259" w:lineRule="auto"/>
    </w:pPr>
    <w:rPr>
      <w:rFonts w:ascii="Calibri" w:eastAsia="SimSun" w:hAnsi="Calibri" w:cs="Times New Roman"/>
      <w:kern w:val="0"/>
      <w:sz w:val="22"/>
      <w:szCs w:val="22"/>
      <w:lang w:eastAsia="zh-CN"/>
      <w14:ligatures w14:val="none"/>
    </w:rPr>
  </w:style>
  <w:style w:type="paragraph" w:styleId="Heading1">
    <w:name w:val="heading 1"/>
    <w:basedOn w:val="Normal"/>
    <w:next w:val="Normal"/>
    <w:link w:val="Heading1Char"/>
    <w:uiPriority w:val="9"/>
    <w:qFormat/>
    <w:rsid w:val="00313F80"/>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313F80"/>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313F80"/>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313F80"/>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313F80"/>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313F80"/>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313F80"/>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313F80"/>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313F80"/>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3F8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13F8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13F8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13F8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13F8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13F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3F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3F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3F80"/>
    <w:rPr>
      <w:rFonts w:eastAsiaTheme="majorEastAsia" w:cstheme="majorBidi"/>
      <w:color w:val="272727" w:themeColor="text1" w:themeTint="D8"/>
    </w:rPr>
  </w:style>
  <w:style w:type="paragraph" w:styleId="Title">
    <w:name w:val="Title"/>
    <w:basedOn w:val="Normal"/>
    <w:next w:val="Normal"/>
    <w:link w:val="TitleChar"/>
    <w:uiPriority w:val="10"/>
    <w:qFormat/>
    <w:rsid w:val="00313F80"/>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313F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3F80"/>
    <w:pPr>
      <w:numPr>
        <w:ilvl w:val="1"/>
      </w:numPr>
      <w:spacing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313F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3F80"/>
    <w:pPr>
      <w:spacing w:before="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313F80"/>
    <w:rPr>
      <w:i/>
      <w:iCs/>
      <w:color w:val="404040" w:themeColor="text1" w:themeTint="BF"/>
    </w:rPr>
  </w:style>
  <w:style w:type="paragraph" w:styleId="ListParagraph">
    <w:name w:val="List Paragraph"/>
    <w:basedOn w:val="Normal"/>
    <w:uiPriority w:val="34"/>
    <w:qFormat/>
    <w:rsid w:val="00313F80"/>
    <w:pPr>
      <w:spacing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IntenseEmphasis">
    <w:name w:val="Intense Emphasis"/>
    <w:basedOn w:val="DefaultParagraphFont"/>
    <w:uiPriority w:val="21"/>
    <w:qFormat/>
    <w:rsid w:val="00313F80"/>
    <w:rPr>
      <w:i/>
      <w:iCs/>
      <w:color w:val="2F5496" w:themeColor="accent1" w:themeShade="BF"/>
    </w:rPr>
  </w:style>
  <w:style w:type="paragraph" w:styleId="IntenseQuote">
    <w:name w:val="Intense Quote"/>
    <w:basedOn w:val="Normal"/>
    <w:next w:val="Normal"/>
    <w:link w:val="IntenseQuoteChar"/>
    <w:uiPriority w:val="30"/>
    <w:qFormat/>
    <w:rsid w:val="00313F80"/>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313F80"/>
    <w:rPr>
      <w:i/>
      <w:iCs/>
      <w:color w:val="2F5496" w:themeColor="accent1" w:themeShade="BF"/>
    </w:rPr>
  </w:style>
  <w:style w:type="character" w:styleId="IntenseReference">
    <w:name w:val="Intense Reference"/>
    <w:basedOn w:val="DefaultParagraphFont"/>
    <w:uiPriority w:val="32"/>
    <w:qFormat/>
    <w:rsid w:val="00313F8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269</Words>
  <Characters>1535</Characters>
  <Application>Microsoft Office Word</Application>
  <DocSecurity>0</DocSecurity>
  <Lines>12</Lines>
  <Paragraphs>3</Paragraphs>
  <ScaleCrop>false</ScaleCrop>
  <Company/>
  <LinksUpToDate>false</LinksUpToDate>
  <CharactersWithSpaces>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1</cp:revision>
  <dcterms:created xsi:type="dcterms:W3CDTF">2026-04-29T11:46:00Z</dcterms:created>
  <dcterms:modified xsi:type="dcterms:W3CDTF">2026-04-29T11:47:00Z</dcterms:modified>
</cp:coreProperties>
</file>