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A91DE" w14:textId="77777777" w:rsidR="00AE6C9B" w:rsidRPr="00576879" w:rsidRDefault="00AE6C9B" w:rsidP="00AE6C9B">
      <w:pPr>
        <w:jc w:val="both"/>
        <w:rPr>
          <w:rFonts w:ascii="Times New Roman" w:hAnsi="Times New Roman"/>
          <w:sz w:val="24"/>
          <w:szCs w:val="24"/>
        </w:rPr>
      </w:pPr>
      <w:bookmarkStart w:id="0" w:name="_Toc185465545"/>
      <w:bookmarkStart w:id="1" w:name="_Toc185467081"/>
      <w:r w:rsidRPr="00576879">
        <w:rPr>
          <w:rFonts w:ascii="Times New Roman" w:hAnsi="Times New Roman"/>
          <w:sz w:val="24"/>
          <w:szCs w:val="24"/>
        </w:rPr>
        <w:t>The aim of the study is to assess the parasitic contamination of vegetables in the study area.</w:t>
      </w:r>
      <w:bookmarkEnd w:id="0"/>
      <w:bookmarkEnd w:id="1"/>
      <w:r w:rsidRPr="00576879">
        <w:rPr>
          <w:rFonts w:ascii="Times New Roman" w:hAnsi="Times New Roman"/>
          <w:sz w:val="24"/>
          <w:szCs w:val="24"/>
        </w:rPr>
        <w:t xml:space="preserve"> Vegetables commonly sold at </w:t>
      </w:r>
      <w:proofErr w:type="spellStart"/>
      <w:r w:rsidRPr="00576879">
        <w:rPr>
          <w:rFonts w:ascii="Times New Roman" w:hAnsi="Times New Roman"/>
          <w:sz w:val="24"/>
          <w:szCs w:val="24"/>
        </w:rPr>
        <w:t>Gawon</w:t>
      </w:r>
      <w:proofErr w:type="spellEnd"/>
      <w:r w:rsidRPr="00576879">
        <w:rPr>
          <w:rFonts w:ascii="Times New Roman" w:hAnsi="Times New Roman"/>
          <w:sz w:val="24"/>
          <w:szCs w:val="24"/>
        </w:rPr>
        <w:t xml:space="preserve">-Nama, </w:t>
      </w:r>
      <w:proofErr w:type="spellStart"/>
      <w:r w:rsidRPr="00576879">
        <w:rPr>
          <w:rFonts w:ascii="Times New Roman" w:hAnsi="Times New Roman"/>
          <w:sz w:val="24"/>
          <w:szCs w:val="24"/>
        </w:rPr>
        <w:t>Hajiya</w:t>
      </w:r>
      <w:proofErr w:type="spellEnd"/>
      <w:r w:rsidRPr="00576879">
        <w:rPr>
          <w:rFonts w:ascii="Times New Roman" w:hAnsi="Times New Roman"/>
          <w:sz w:val="24"/>
          <w:szCs w:val="24"/>
        </w:rPr>
        <w:t xml:space="preserve">-Halima and Maggi Market in Sokoto metropolis were screened for possible contamination by intestinal parasites. A total of 888 samples of three different varieties of vegetables were purchased and examined via sedimentation centrifugation method. Overall results show </w:t>
      </w:r>
      <w:r w:rsidRPr="00576879">
        <w:rPr>
          <w:rFonts w:ascii="Times New Roman" w:eastAsia="Calibri" w:hAnsi="Times New Roman"/>
          <w:sz w:val="24"/>
          <w:szCs w:val="24"/>
          <w:lang w:eastAsia="en-US"/>
        </w:rPr>
        <w:t xml:space="preserve">197(22.2%) numbers of </w:t>
      </w:r>
      <w:r w:rsidRPr="00576879">
        <w:rPr>
          <w:rFonts w:ascii="Times New Roman" w:hAnsi="Times New Roman"/>
          <w:sz w:val="24"/>
          <w:szCs w:val="24"/>
        </w:rPr>
        <w:t>vegetables were contaminated with various stages of intestinal parasites. The prevalence of parasitic contamination recorded were: Lettuce (</w:t>
      </w:r>
      <w:r w:rsidRPr="00576879">
        <w:rPr>
          <w:rFonts w:ascii="Times New Roman" w:hAnsi="Times New Roman"/>
          <w:i/>
          <w:iCs/>
          <w:sz w:val="24"/>
          <w:szCs w:val="24"/>
        </w:rPr>
        <w:t>Lactuca sativa</w:t>
      </w:r>
      <w:r w:rsidRPr="00576879">
        <w:rPr>
          <w:rFonts w:ascii="Times New Roman" w:hAnsi="Times New Roman"/>
          <w:sz w:val="24"/>
          <w:szCs w:val="24"/>
        </w:rPr>
        <w:t>) 68 (26.6%), Carrot (</w:t>
      </w:r>
      <w:r w:rsidRPr="00576879">
        <w:rPr>
          <w:rFonts w:ascii="Times New Roman" w:hAnsi="Times New Roman"/>
          <w:i/>
          <w:iCs/>
          <w:sz w:val="24"/>
          <w:szCs w:val="24"/>
        </w:rPr>
        <w:t>Daucus carota</w:t>
      </w:r>
      <w:r w:rsidRPr="00576879">
        <w:rPr>
          <w:rFonts w:ascii="Times New Roman" w:hAnsi="Times New Roman"/>
          <w:sz w:val="24"/>
          <w:szCs w:val="24"/>
        </w:rPr>
        <w:t>) 66 (19.3%), Spinach (</w:t>
      </w:r>
      <w:r w:rsidRPr="00576879">
        <w:rPr>
          <w:rFonts w:ascii="Times New Roman" w:hAnsi="Times New Roman"/>
          <w:i/>
          <w:iCs/>
          <w:sz w:val="24"/>
          <w:szCs w:val="24"/>
        </w:rPr>
        <w:t xml:space="preserve">Spinacia </w:t>
      </w:r>
      <w:proofErr w:type="spellStart"/>
      <w:r w:rsidRPr="00576879">
        <w:rPr>
          <w:rFonts w:ascii="Times New Roman" w:hAnsi="Times New Roman"/>
          <w:i/>
          <w:iCs/>
          <w:sz w:val="24"/>
          <w:szCs w:val="24"/>
        </w:rPr>
        <w:t>oleracae</w:t>
      </w:r>
      <w:proofErr w:type="spellEnd"/>
      <w:r w:rsidRPr="00576879">
        <w:rPr>
          <w:rFonts w:ascii="Times New Roman" w:hAnsi="Times New Roman"/>
          <w:sz w:val="24"/>
          <w:szCs w:val="24"/>
        </w:rPr>
        <w:t xml:space="preserve">) 63 (21.7%). </w:t>
      </w:r>
      <w:r w:rsidRPr="00576879">
        <w:rPr>
          <w:rFonts w:ascii="Times New Roman" w:eastAsia="Calibri" w:hAnsi="Times New Roman"/>
          <w:sz w:val="24"/>
          <w:szCs w:val="24"/>
          <w:lang w:eastAsia="en-US"/>
        </w:rPr>
        <w:t xml:space="preserve">The study indicated that; the highest number of intestinal </w:t>
      </w:r>
      <w:proofErr w:type="gramStart"/>
      <w:r w:rsidRPr="00576879">
        <w:rPr>
          <w:rFonts w:ascii="Times New Roman" w:eastAsia="Calibri" w:hAnsi="Times New Roman"/>
          <w:sz w:val="24"/>
          <w:szCs w:val="24"/>
          <w:lang w:eastAsia="en-US"/>
        </w:rPr>
        <w:t>parasite</w:t>
      </w:r>
      <w:proofErr w:type="gramEnd"/>
      <w:r w:rsidRPr="00576879">
        <w:rPr>
          <w:rFonts w:ascii="Times New Roman" w:eastAsia="Calibri" w:hAnsi="Times New Roman"/>
          <w:sz w:val="24"/>
          <w:szCs w:val="24"/>
          <w:lang w:eastAsia="en-US"/>
        </w:rPr>
        <w:t xml:space="preserve"> were detected on lettuce and followed by spinach where the least are detected from carrot sample. </w:t>
      </w:r>
      <w:r w:rsidRPr="00576879">
        <w:rPr>
          <w:rFonts w:ascii="Times New Roman" w:eastAsia="Calibri" w:hAnsi="Times New Roman"/>
          <w:i/>
          <w:iCs/>
          <w:sz w:val="24"/>
          <w:szCs w:val="24"/>
          <w:lang w:eastAsia="en-US"/>
        </w:rPr>
        <w:t>Hookworm</w:t>
      </w:r>
      <w:r w:rsidRPr="00576879">
        <w:rPr>
          <w:rFonts w:ascii="Times New Roman" w:eastAsia="Calibri" w:hAnsi="Times New Roman"/>
          <w:sz w:val="24"/>
          <w:szCs w:val="24"/>
          <w:lang w:eastAsia="en-US"/>
        </w:rPr>
        <w:t xml:space="preserve"> was observed most with frequency and percentage of 73(35.3%). Followed by </w:t>
      </w:r>
      <w:r w:rsidRPr="00576879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Ascaris </w:t>
      </w:r>
      <w:proofErr w:type="spellStart"/>
      <w:r w:rsidRPr="00576879">
        <w:rPr>
          <w:rFonts w:ascii="Times New Roman" w:eastAsia="Calibri" w:hAnsi="Times New Roman"/>
          <w:i/>
          <w:iCs/>
          <w:sz w:val="24"/>
          <w:szCs w:val="24"/>
          <w:lang w:eastAsia="en-US"/>
        </w:rPr>
        <w:t>lumbricoide</w:t>
      </w:r>
      <w:proofErr w:type="spellEnd"/>
      <w:r w:rsidRPr="00576879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</w:t>
      </w:r>
      <w:r w:rsidRPr="00576879">
        <w:rPr>
          <w:rFonts w:ascii="Times New Roman" w:eastAsia="Calibri" w:hAnsi="Times New Roman"/>
          <w:sz w:val="24"/>
          <w:szCs w:val="24"/>
          <w:lang w:eastAsia="en-US"/>
        </w:rPr>
        <w:t xml:space="preserve">with frequency and percentage of 84(40.6%) and </w:t>
      </w:r>
      <w:r w:rsidRPr="00576879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Entamoeba histolytica </w:t>
      </w:r>
      <w:r w:rsidRPr="00576879">
        <w:rPr>
          <w:rFonts w:ascii="Times New Roman" w:eastAsia="Calibri" w:hAnsi="Times New Roman"/>
          <w:sz w:val="24"/>
          <w:szCs w:val="24"/>
          <w:lang w:eastAsia="en-US"/>
        </w:rPr>
        <w:t xml:space="preserve">with frequency and percentage of 50(24.1%). </w:t>
      </w:r>
      <w:r w:rsidRPr="00576879">
        <w:rPr>
          <w:rFonts w:ascii="Times New Roman" w:hAnsi="Times New Roman"/>
          <w:sz w:val="24"/>
          <w:szCs w:val="24"/>
        </w:rPr>
        <w:t>Consumption of such vegetables without adequate washing may be a source of transmission of intestinal parasites and may play a major role in the epidemiology of intestinal parasites.</w:t>
      </w:r>
    </w:p>
    <w:p w14:paraId="326EED89" w14:textId="77777777" w:rsidR="00AE6C9B" w:rsidRDefault="00AE6C9B"/>
    <w:sectPr w:rsidR="00AE6C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C9B"/>
    <w:rsid w:val="00A41065"/>
    <w:rsid w:val="00AE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3651B"/>
  <w15:chartTrackingRefBased/>
  <w15:docId w15:val="{B957FAD1-4465-43B6-9CF2-074E2F9A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C9B"/>
    <w:pPr>
      <w:spacing w:after="200" w:line="276" w:lineRule="auto"/>
    </w:pPr>
    <w:rPr>
      <w:rFonts w:ascii="Calibri" w:eastAsia="SimSun" w:hAnsi="Calibri" w:cs="Times New Roman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C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C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C9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C9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C9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C9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C9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C9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C9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C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C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6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C9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6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C9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6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C9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6C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C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2026-05-11T08:08:00Z</dcterms:created>
  <dcterms:modified xsi:type="dcterms:W3CDTF">2026-05-11T08:08:00Z</dcterms:modified>
</cp:coreProperties>
</file>