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40E" w:rsidRDefault="001A340E" w:rsidP="001A340E">
      <w:pPr>
        <w:spacing w:line="360" w:lineRule="auto"/>
        <w:rPr>
          <w:sz w:val="28"/>
          <w:szCs w:val="28"/>
        </w:rPr>
      </w:pPr>
      <w:r w:rsidRPr="00E767F8">
        <w:rPr>
          <w:sz w:val="28"/>
          <w:szCs w:val="28"/>
        </w:rPr>
        <w:t xml:space="preserve">Thematic analysis in </w:t>
      </w:r>
      <w:r w:rsidRPr="00E767F8">
        <w:rPr>
          <w:i/>
          <w:sz w:val="28"/>
          <w:szCs w:val="28"/>
        </w:rPr>
        <w:t xml:space="preserve">The Butcher’s Wife </w:t>
      </w:r>
      <w:r w:rsidRPr="00E767F8">
        <w:rPr>
          <w:sz w:val="28"/>
          <w:szCs w:val="28"/>
        </w:rPr>
        <w:t xml:space="preserve">is a novel that talks about the selfishness and greed in human life. A work gives an insight on how human inappropriate way of life could be corrected. By so doing, it provides an explicit image on the behaviors of human, which </w:t>
      </w:r>
      <w:proofErr w:type="gramStart"/>
      <w:r w:rsidRPr="00E767F8">
        <w:rPr>
          <w:sz w:val="28"/>
          <w:szCs w:val="28"/>
        </w:rPr>
        <w:t>is</w:t>
      </w:r>
      <w:proofErr w:type="gramEnd"/>
      <w:r w:rsidRPr="00E767F8">
        <w:rPr>
          <w:sz w:val="28"/>
          <w:szCs w:val="28"/>
        </w:rPr>
        <w:t xml:space="preserve"> the forces that drive man to believe/act and to also corrupt the minds of those that live a normal lifestyle to bring them to moral live</w:t>
      </w:r>
    </w:p>
    <w:p w:rsidR="00501141" w:rsidRDefault="00501141"/>
    <w:sectPr w:rsidR="00501141" w:rsidSect="0050114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1A340E"/>
    <w:rsid w:val="001A340E"/>
    <w:rsid w:val="00501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40E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Elibrary</dc:creator>
  <cp:lastModifiedBy>Elibrary</cp:lastModifiedBy>
  <cp:revision>1</cp:revision>
  <dcterms:created xsi:type="dcterms:W3CDTF">2026-04-28T13:02:00Z</dcterms:created>
  <dcterms:modified xsi:type="dcterms:W3CDTF">2026-04-28T13:03:00Z</dcterms:modified>
</cp:coreProperties>
</file>